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8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21"/>
          <w:sz w:val="44"/>
          <w:szCs w:val="44"/>
        </w:rPr>
        <w:t>黑</w:t>
      </w:r>
      <w:r>
        <w:rPr>
          <w:rFonts w:hint="eastAsia" w:ascii="方正小标宋简体" w:hAnsi="方正小标宋简体" w:eastAsia="方正小标宋简体" w:cs="方正小标宋简体"/>
          <w:spacing w:val="13"/>
          <w:sz w:val="44"/>
          <w:szCs w:val="44"/>
        </w:rPr>
        <w:t>龙江省北安监狱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t>提请假释建议书</w:t>
      </w:r>
    </w:p>
    <w:p>
      <w:pPr>
        <w:spacing w:before="1" w:line="560" w:lineRule="exact"/>
        <w:jc w:val="center"/>
        <w:rPr>
          <w:rFonts w:ascii="微软雅黑" w:hAnsi="微软雅黑" w:eastAsia="微软雅黑" w:cs="微软雅黑"/>
          <w:spacing w:val="9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(2024)黑北狱假字第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002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罪犯王洁，男，1987年5月2日出生，汉族，住黑龙江省大庆市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萨尔图区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28"/>
          <w:szCs w:val="28"/>
          <w:highlight w:val="cyan"/>
        </w:rPr>
      </w:pPr>
      <w:r>
        <w:rPr>
          <w:rFonts w:hint="eastAsia" w:ascii="仿宋" w:hAnsi="仿宋" w:eastAsia="仿宋" w:cs="仿宋"/>
          <w:sz w:val="32"/>
          <w:szCs w:val="32"/>
        </w:rPr>
        <w:t>2021年12月30日黑龙江省大庆高新技术产业开发区人民法院作出（2021）黑0691刑初212号刑事判决，认定被告人王洁犯掩饰、隐瞒犯罪所得罪，判处有期徒刑三年十个月，并处罚金人民币十万元。刑期自2021年7月11日起至2025年5月10日止。在法定期限内没有上诉、抗诉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该犯于2022年7月21日入黑龙江省呼兰监狱，2023年11月24日入黑龙江省北安监狱。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刑期变动情况：无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该犯在近期服刑改造期间确有悔改表现，具体事实如下：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该犯在近期服刑改造期间，确有悔改表现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>认罪悔罪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>遵守法律法规及监规，接受教育改造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>积极参加思想、文化、职业技术教育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>积极参加劳动，</w:t>
      </w:r>
      <w:r>
        <w:rPr>
          <w:rFonts w:hint="eastAsia" w:ascii="仿宋" w:hAnsi="仿宋" w:eastAsia="仿宋" w:cs="仿宋"/>
          <w:sz w:val="32"/>
          <w:szCs w:val="32"/>
        </w:rPr>
        <w:t>现劳动工种为服装生产机台工，能认真</w:t>
      </w:r>
      <w:r>
        <w:rPr>
          <w:rFonts w:ascii="仿宋" w:hAnsi="仿宋" w:eastAsia="仿宋" w:cs="仿宋"/>
          <w:sz w:val="32"/>
          <w:szCs w:val="32"/>
        </w:rPr>
        <w:t>完成劳动任务。</w:t>
      </w:r>
      <w:r>
        <w:rPr>
          <w:rFonts w:hint="eastAsia" w:ascii="仿宋" w:hAnsi="仿宋" w:eastAsia="仿宋" w:cs="仿宋"/>
          <w:sz w:val="32"/>
          <w:szCs w:val="32"/>
        </w:rPr>
        <w:t>在计分考核中，该犯2022年9月至2024年4月获得考核积分1951.8分，给予3次表扬，剩余积分151.8分，其中年考核分1219分。奖惩情况：无。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监狱对其再犯罪风险评估为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罪犯王洁再犯罪可能性程度为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一般等级</w:t>
      </w:r>
      <w:r>
        <w:rPr>
          <w:rFonts w:hint="eastAsia" w:ascii="仿宋" w:hAnsi="仿宋" w:eastAsia="仿宋" w:cs="仿宋"/>
          <w:sz w:val="32"/>
          <w:szCs w:val="32"/>
        </w:rPr>
        <w:t>，大庆市萨尔图区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社区矫正管理局</w:t>
      </w:r>
      <w:r>
        <w:rPr>
          <w:rFonts w:hint="eastAsia" w:ascii="仿宋" w:hAnsi="仿宋" w:eastAsia="仿宋" w:cs="仿宋"/>
          <w:sz w:val="32"/>
          <w:szCs w:val="32"/>
        </w:rPr>
        <w:t>调查评估意见为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王洁在大庆市萨尔图区万峰市场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13号楼21号居住,可以在我区进行社区矫正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综上所述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,该犯实际执行刑期过半,能够认罪悔罪;遵守法律法规及监规,接受教育改造,确有悔改表现,符合假释的法定条件。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为此，根据《中华人民共和国刑法》第八十一条第一款，《中华人民共和国刑事诉讼法》第二百七十三条第二款和《中华人民共和国监狱法》第三十二条的规定，建议对罪犯王洁予以假释。特提请审核裁定。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黑河市中级人民法院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right="1155" w:rightChars="55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黑龙江省北安监狱</w:t>
      </w:r>
    </w:p>
    <w:p>
      <w:pPr>
        <w:wordWrap w:val="0"/>
        <w:spacing w:line="560" w:lineRule="exact"/>
        <w:ind w:right="630" w:rightChars="3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二○二四年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56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</w:pPr>
      <w:r>
        <w:rPr>
          <w:rFonts w:hint="eastAsia" w:ascii="仿宋" w:hAnsi="仿宋" w:eastAsia="仿宋" w:cs="仿宋"/>
          <w:sz w:val="32"/>
          <w:szCs w:val="32"/>
        </w:rPr>
        <w:t>附：罪犯王洁卷宗材料共一卷</w:t>
      </w:r>
    </w:p>
    <w:sectPr>
      <w:footerReference r:id="rId3" w:type="default"/>
      <w:pgSz w:w="11906" w:h="16838"/>
      <w:pgMar w:top="2098" w:right="1474" w:bottom="1984" w:left="1587" w:header="0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Calibri" w:hAnsi="Calibri" w:eastAsia="Calibri" w:cs="Calibri"/>
        <w:sz w:val="17"/>
        <w:szCs w:val="17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HorizontalSpacing w:val="210"/>
  <w:drawingGridVerticalSpacing w:val="-794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2OGJmYTc5NWNmNTk5ZDg0M2JlMTcwMmM2M2NjNDMifQ=="/>
  </w:docVars>
  <w:rsids>
    <w:rsidRoot w:val="69BC6B33"/>
    <w:rsid w:val="000F69C9"/>
    <w:rsid w:val="002B1234"/>
    <w:rsid w:val="002E12C4"/>
    <w:rsid w:val="00324A49"/>
    <w:rsid w:val="003A6B8E"/>
    <w:rsid w:val="003E0805"/>
    <w:rsid w:val="00403C54"/>
    <w:rsid w:val="00500FA5"/>
    <w:rsid w:val="005A3AF4"/>
    <w:rsid w:val="006E71E9"/>
    <w:rsid w:val="00953220"/>
    <w:rsid w:val="00A373FC"/>
    <w:rsid w:val="00B014F8"/>
    <w:rsid w:val="00B05724"/>
    <w:rsid w:val="00CE4157"/>
    <w:rsid w:val="00D20366"/>
    <w:rsid w:val="00DF5405"/>
    <w:rsid w:val="00E962B9"/>
    <w:rsid w:val="00EC2A88"/>
    <w:rsid w:val="00F02E85"/>
    <w:rsid w:val="00FF466B"/>
    <w:rsid w:val="00FF7964"/>
    <w:rsid w:val="04004D1B"/>
    <w:rsid w:val="06534F98"/>
    <w:rsid w:val="1FBEA17C"/>
    <w:rsid w:val="301367B4"/>
    <w:rsid w:val="318E6348"/>
    <w:rsid w:val="36882AF8"/>
    <w:rsid w:val="37D66C02"/>
    <w:rsid w:val="39FFB6B5"/>
    <w:rsid w:val="4A4862C7"/>
    <w:rsid w:val="5754788A"/>
    <w:rsid w:val="59692846"/>
    <w:rsid w:val="60D4271B"/>
    <w:rsid w:val="6420366F"/>
    <w:rsid w:val="66D034F6"/>
    <w:rsid w:val="69BC6B33"/>
    <w:rsid w:val="75AE3D15"/>
    <w:rsid w:val="7A444541"/>
    <w:rsid w:val="7BF70CD0"/>
    <w:rsid w:val="7E8D5D72"/>
    <w:rsid w:val="7EFB7971"/>
    <w:rsid w:val="7F94864A"/>
    <w:rsid w:val="7FB99966"/>
    <w:rsid w:val="7FC89D1D"/>
    <w:rsid w:val="96FF3E50"/>
    <w:rsid w:val="BFF76411"/>
    <w:rsid w:val="FBFECF4D"/>
    <w:rsid w:val="FFDD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103</Words>
  <Characters>592</Characters>
  <Lines>4</Lines>
  <Paragraphs>1</Paragraphs>
  <TotalTime>44</TotalTime>
  <ScaleCrop>false</ScaleCrop>
  <LinksUpToDate>false</LinksUpToDate>
  <CharactersWithSpaces>694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2023-02-14T10:43:00Z</dcterms:created>
  <dc:creator>张建超</dc:creator>
  <cp:lastModifiedBy>greatwall</cp:lastModifiedBy>
  <cp:lastPrinted>2024-05-13T16:53:00Z</cp:lastPrinted>
  <dcterms:modified xsi:type="dcterms:W3CDTF">2024-08-15T19:24:04Z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EAD31A0B7DED484E9660611697F2E816</vt:lpwstr>
  </property>
</Properties>
</file>